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2FC41" w14:textId="77777777" w:rsidR="0051462D" w:rsidRDefault="0051462D"/>
    <w:p w14:paraId="042D43EC" w14:textId="77777777" w:rsidR="0051462D" w:rsidRPr="0051462D" w:rsidRDefault="0051462D" w:rsidP="0051462D">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51462D">
        <w:rPr>
          <w:rFonts w:ascii="Times New Roman" w:eastAsia="Times New Roman" w:hAnsi="Times New Roman" w:cs="Times New Roman"/>
          <w:b/>
          <w:bCs/>
          <w:kern w:val="36"/>
          <w:sz w:val="48"/>
          <w:szCs w:val="48"/>
          <w14:ligatures w14:val="none"/>
        </w:rPr>
        <w:t>Unlocking Calm: Stress-Busting Techniques for Busy Professionals</w:t>
      </w:r>
    </w:p>
    <w:p w14:paraId="57937985"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You clock 60-hour weeks, chasing deadlines while stress quietly steals your joy. Sound familiar? You're not alone in this whirlwind of demands. But what if there were stress relief techniques designed specifically for busy professionals like you? Techniques that promise not just </w:t>
      </w:r>
      <w:proofErr w:type="gramStart"/>
      <w:r w:rsidRPr="0051462D">
        <w:rPr>
          <w:rFonts w:ascii="Times New Roman" w:eastAsia="Times New Roman" w:hAnsi="Times New Roman" w:cs="Times New Roman"/>
          <w:kern w:val="0"/>
          <w14:ligatures w14:val="none"/>
        </w:rPr>
        <w:t>survival, but</w:t>
      </w:r>
      <w:proofErr w:type="gramEnd"/>
      <w:r w:rsidRPr="0051462D">
        <w:rPr>
          <w:rFonts w:ascii="Times New Roman" w:eastAsia="Times New Roman" w:hAnsi="Times New Roman" w:cs="Times New Roman"/>
          <w:kern w:val="0"/>
          <w14:ligatures w14:val="none"/>
        </w:rPr>
        <w:t xml:space="preserve"> thriving. We'll uncover practical steps to reclaim your balance and well-being. Ready to transform your stress into strength? Let’s dive in and set the stage for a calmer, more fulfilled life. Schedule your free discovery </w:t>
      </w:r>
      <w:proofErr w:type="gramStart"/>
      <w:r w:rsidRPr="0051462D">
        <w:rPr>
          <w:rFonts w:ascii="Times New Roman" w:eastAsia="Times New Roman" w:hAnsi="Times New Roman" w:cs="Times New Roman"/>
          <w:kern w:val="0"/>
          <w14:ligatures w14:val="none"/>
        </w:rPr>
        <w:t>call</w:t>
      </w:r>
      <w:proofErr w:type="gramEnd"/>
      <w:r w:rsidRPr="0051462D">
        <w:rPr>
          <w:rFonts w:ascii="Times New Roman" w:eastAsia="Times New Roman" w:hAnsi="Times New Roman" w:cs="Times New Roman"/>
          <w:kern w:val="0"/>
          <w14:ligatures w14:val="none"/>
        </w:rPr>
        <w:t xml:space="preserve"> with Montel Fleming today and start your journey to a stress-free life! For more tips, check out </w:t>
      </w:r>
      <w:hyperlink r:id="rId10" w:tgtFrame="_blank" w:history="1">
        <w:r w:rsidRPr="0051462D">
          <w:rPr>
            <w:rFonts w:ascii="Times New Roman" w:eastAsia="Times New Roman" w:hAnsi="Times New Roman" w:cs="Times New Roman"/>
            <w:color w:val="0000FF"/>
            <w:kern w:val="0"/>
            <w:u w:val="single"/>
            <w14:ligatures w14:val="none"/>
          </w:rPr>
          <w:t>this guide</w:t>
        </w:r>
      </w:hyperlink>
      <w:r w:rsidRPr="0051462D">
        <w:rPr>
          <w:rFonts w:ascii="Times New Roman" w:eastAsia="Times New Roman" w:hAnsi="Times New Roman" w:cs="Times New Roman"/>
          <w:kern w:val="0"/>
          <w14:ligatures w14:val="none"/>
        </w:rPr>
        <w:t>.## Stress Management Essentials</w:t>
      </w:r>
    </w:p>
    <w:p w14:paraId="4FA9CA68" w14:textId="77777777" w:rsidR="0051462D" w:rsidRPr="0051462D" w:rsidRDefault="0051462D" w:rsidP="0051462D">
      <w:pPr>
        <w:spacing w:after="0"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noProof/>
          <w:kern w:val="0"/>
          <w14:ligatures w14:val="none"/>
        </w:rPr>
        <w:lastRenderedPageBreak/>
        <w:drawing>
          <wp:inline distT="0" distB="0" distL="0" distR="0" wp14:anchorId="22BF25E4" wp14:editId="0212E584">
            <wp:extent cx="64008000" cy="42672000"/>
            <wp:effectExtent l="0" t="0" r="0" b="0"/>
            <wp:docPr id="1" name="Picture 2" descr="A person holding a c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person holding a cup&#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0" cy="42672000"/>
                    </a:xfrm>
                    <a:prstGeom prst="rect">
                      <a:avLst/>
                    </a:prstGeom>
                    <a:noFill/>
                    <a:ln>
                      <a:noFill/>
                    </a:ln>
                  </pic:spPr>
                </pic:pic>
              </a:graphicData>
            </a:graphic>
          </wp:inline>
        </w:drawing>
      </w:r>
    </w:p>
    <w:p w14:paraId="3FC6E64D"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lastRenderedPageBreak/>
        <w:t xml:space="preserve">Finding equilibrium amidst chaos is no easy feat, yet it's crucial for maintaining well-being. Stress management </w:t>
      </w:r>
      <w:proofErr w:type="gramStart"/>
      <w:r w:rsidRPr="0051462D">
        <w:rPr>
          <w:rFonts w:ascii="Times New Roman" w:eastAsia="Times New Roman" w:hAnsi="Times New Roman" w:cs="Times New Roman"/>
          <w:kern w:val="0"/>
          <w14:ligatures w14:val="none"/>
        </w:rPr>
        <w:t>essentials are</w:t>
      </w:r>
      <w:proofErr w:type="gramEnd"/>
      <w:r w:rsidRPr="0051462D">
        <w:rPr>
          <w:rFonts w:ascii="Times New Roman" w:eastAsia="Times New Roman" w:hAnsi="Times New Roman" w:cs="Times New Roman"/>
          <w:kern w:val="0"/>
          <w14:ligatures w14:val="none"/>
        </w:rPr>
        <w:t xml:space="preserve"> </w:t>
      </w:r>
      <w:proofErr w:type="gramStart"/>
      <w:r w:rsidRPr="0051462D">
        <w:rPr>
          <w:rFonts w:ascii="Times New Roman" w:eastAsia="Times New Roman" w:hAnsi="Times New Roman" w:cs="Times New Roman"/>
          <w:kern w:val="0"/>
          <w14:ligatures w14:val="none"/>
        </w:rPr>
        <w:t>the building</w:t>
      </w:r>
      <w:proofErr w:type="gramEnd"/>
      <w:r w:rsidRPr="0051462D">
        <w:rPr>
          <w:rFonts w:ascii="Times New Roman" w:eastAsia="Times New Roman" w:hAnsi="Times New Roman" w:cs="Times New Roman"/>
          <w:kern w:val="0"/>
          <w14:ligatures w14:val="none"/>
        </w:rPr>
        <w:t xml:space="preserve"> blocks for a healthier lifestyle. Understanding what triggers stress, learning to set boundaries, and integrating mindfulness into daily routines are key steps toward less anxiety and more peace. Let's explore these concepts further to shape a solid foundation for stress relief. For further insights, explore </w:t>
      </w:r>
      <w:hyperlink r:id="rId12" w:tgtFrame="_blank" w:history="1">
        <w:r w:rsidRPr="0051462D">
          <w:rPr>
            <w:rFonts w:ascii="Times New Roman" w:eastAsia="Times New Roman" w:hAnsi="Times New Roman" w:cs="Times New Roman"/>
            <w:color w:val="0000FF"/>
            <w:kern w:val="0"/>
            <w:u w:val="single"/>
            <w14:ligatures w14:val="none"/>
          </w:rPr>
          <w:t>this resource</w:t>
        </w:r>
      </w:hyperlink>
      <w:r w:rsidRPr="0051462D">
        <w:rPr>
          <w:rFonts w:ascii="Times New Roman" w:eastAsia="Times New Roman" w:hAnsi="Times New Roman" w:cs="Times New Roman"/>
          <w:kern w:val="0"/>
          <w14:ligatures w14:val="none"/>
        </w:rPr>
        <w:t>.</w:t>
      </w:r>
    </w:p>
    <w:p w14:paraId="4C7DEEBD"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Recognizing Stress Triggers</w:t>
      </w:r>
    </w:p>
    <w:p w14:paraId="163CAF8A"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Identifying stress triggers is the first step in stress management. Triggers can vary widely, from tight deadlines to interpersonal conflicts. Awareness of these stressors is crucial. By understanding what sets off stress, busy professionals can proactively address these issues.</w:t>
      </w:r>
    </w:p>
    <w:p w14:paraId="312703AC"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To pinpoint triggers, keep a stress journal. Note situations where stress levels spike and identify patterns. This practice can reveal underlying causes and help in developing targeted strategies.</w:t>
      </w:r>
    </w:p>
    <w:p w14:paraId="40C49C59"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Once triggers are identified, individuals can take actions such as improving communication skills or adjusting workload expectations. Recognizing stress triggers not only aids in stress </w:t>
      </w:r>
      <w:proofErr w:type="gramStart"/>
      <w:r w:rsidRPr="0051462D">
        <w:rPr>
          <w:rFonts w:ascii="Times New Roman" w:eastAsia="Times New Roman" w:hAnsi="Times New Roman" w:cs="Times New Roman"/>
          <w:kern w:val="0"/>
          <w14:ligatures w14:val="none"/>
        </w:rPr>
        <w:t>reduction, but</w:t>
      </w:r>
      <w:proofErr w:type="gramEnd"/>
      <w:r w:rsidRPr="0051462D">
        <w:rPr>
          <w:rFonts w:ascii="Times New Roman" w:eastAsia="Times New Roman" w:hAnsi="Times New Roman" w:cs="Times New Roman"/>
          <w:kern w:val="0"/>
          <w14:ligatures w14:val="none"/>
        </w:rPr>
        <w:t xml:space="preserve"> also enhances work-life balance. It's a crucial step in creating a more harmonious professional environment.</w:t>
      </w:r>
    </w:p>
    <w:p w14:paraId="51AEEB61"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Setting Realistic Boundaries</w:t>
      </w:r>
    </w:p>
    <w:p w14:paraId="3E88DB67"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Setting boundaries is essential for maintaining balance and preventing burnout. Busy professionals often struggle with saying "no," leading to overcommitment and increased stress. Establishing boundaries involves clear communication and assertiveness.</w:t>
      </w:r>
    </w:p>
    <w:p w14:paraId="2355DF3A"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Begin by assessing current commitments. Identify areas where responsibilities can be reduced or delegated. Communicate these boundaries to colleagues and superiors, ensuring clarity in expectations. It's important to be firm yet flexible, allowing for adjustments as necessary.</w:t>
      </w:r>
    </w:p>
    <w:p w14:paraId="3061819F"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Setting realistic boundaries not only protects your time but also improves productivity and mental health. It allows for a healthier work-life balance, enabling professionals to recharge and perform at their best.</w:t>
      </w:r>
    </w:p>
    <w:p w14:paraId="27B68A87"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Incorporating Mindfulness Practices</w:t>
      </w:r>
    </w:p>
    <w:p w14:paraId="20ED27C0"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Mindfulness practices are a powerful tool for stress relief. They promote awareness and presence, helping busy professionals stay grounded. Techniques such as meditation and deep breathing can be integrated into daily routines.</w:t>
      </w:r>
    </w:p>
    <w:p w14:paraId="451AA7E6"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Start with short, guided </w:t>
      </w:r>
      <w:proofErr w:type="gramStart"/>
      <w:r w:rsidRPr="0051462D">
        <w:rPr>
          <w:rFonts w:ascii="Times New Roman" w:eastAsia="Times New Roman" w:hAnsi="Times New Roman" w:cs="Times New Roman"/>
          <w:kern w:val="0"/>
          <w14:ligatures w14:val="none"/>
        </w:rPr>
        <w:t>meditations</w:t>
      </w:r>
      <w:proofErr w:type="gramEnd"/>
      <w:r w:rsidRPr="0051462D">
        <w:rPr>
          <w:rFonts w:ascii="Times New Roman" w:eastAsia="Times New Roman" w:hAnsi="Times New Roman" w:cs="Times New Roman"/>
          <w:kern w:val="0"/>
          <w14:ligatures w14:val="none"/>
        </w:rPr>
        <w:t>. These can be as brief as five minutes and can be done anywhere. Focus on your breath and let go of distracting thoughts. This practice can reduce stress and improve focus.</w:t>
      </w:r>
    </w:p>
    <w:p w14:paraId="2AA7F068"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lastRenderedPageBreak/>
        <w:t xml:space="preserve">Mindfulness is about living in the moment and appreciating it fully. Incorporating these practices can enhance work performance and personal satisfaction. They are a simple yet effective way to combat stress and promote overall well-being. Explore more mindfulness techniques </w:t>
      </w:r>
      <w:hyperlink r:id="rId13" w:tgtFrame="_blank" w:history="1">
        <w:r w:rsidRPr="0051462D">
          <w:rPr>
            <w:rFonts w:ascii="Times New Roman" w:eastAsia="Times New Roman" w:hAnsi="Times New Roman" w:cs="Times New Roman"/>
            <w:color w:val="0000FF"/>
            <w:kern w:val="0"/>
            <w:u w:val="single"/>
            <w14:ligatures w14:val="none"/>
          </w:rPr>
          <w:t>here</w:t>
        </w:r>
      </w:hyperlink>
      <w:r w:rsidRPr="0051462D">
        <w:rPr>
          <w:rFonts w:ascii="Times New Roman" w:eastAsia="Times New Roman" w:hAnsi="Times New Roman" w:cs="Times New Roman"/>
          <w:kern w:val="0"/>
          <w14:ligatures w14:val="none"/>
        </w:rPr>
        <w:t>.</w:t>
      </w:r>
    </w:p>
    <w:p w14:paraId="07BE950F" w14:textId="77777777" w:rsidR="0051462D" w:rsidRPr="0051462D" w:rsidRDefault="0051462D" w:rsidP="0051462D">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51462D">
        <w:rPr>
          <w:rFonts w:ascii="Times New Roman" w:eastAsia="Times New Roman" w:hAnsi="Times New Roman" w:cs="Times New Roman"/>
          <w:b/>
          <w:bCs/>
          <w:kern w:val="0"/>
          <w:sz w:val="36"/>
          <w:szCs w:val="36"/>
          <w14:ligatures w14:val="none"/>
        </w:rPr>
        <w:t>Stress Relief Techniques for Busy Lives</w:t>
      </w:r>
    </w:p>
    <w:p w14:paraId="35691AAB" w14:textId="77777777" w:rsidR="0051462D" w:rsidRPr="0051462D" w:rsidRDefault="0051462D" w:rsidP="0051462D">
      <w:pPr>
        <w:spacing w:after="0"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noProof/>
          <w:kern w:val="0"/>
          <w14:ligatures w14:val="none"/>
        </w:rPr>
        <w:lastRenderedPageBreak/>
        <w:drawing>
          <wp:inline distT="0" distB="0" distL="0" distR="0" wp14:anchorId="721C0DA2" wp14:editId="42A001C8">
            <wp:extent cx="19050000" cy="11906250"/>
            <wp:effectExtent l="0" t="0" r="0" b="0"/>
            <wp:docPr id="2" name="Picture 2" descr="A person with her face in her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ith her face in her hand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50000" cy="11906250"/>
                    </a:xfrm>
                    <a:prstGeom prst="rect">
                      <a:avLst/>
                    </a:prstGeom>
                    <a:noFill/>
                    <a:ln>
                      <a:noFill/>
                    </a:ln>
                  </pic:spPr>
                </pic:pic>
              </a:graphicData>
            </a:graphic>
          </wp:inline>
        </w:drawing>
      </w:r>
    </w:p>
    <w:p w14:paraId="1C30F122"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lastRenderedPageBreak/>
        <w:t xml:space="preserve">When life is moving at a mile a minute, stress relief techniques must be quick and effective. Busy professionals need strategies that fit seamlessly into their schedules. Whether it's through a few moments of focused breathing, smart time management, or prioritizing downtime, these methods offer practical solutions for a hectic lifestyle. Discover more </w:t>
      </w:r>
      <w:hyperlink r:id="rId15" w:tgtFrame="_blank" w:history="1">
        <w:r w:rsidRPr="0051462D">
          <w:rPr>
            <w:rFonts w:ascii="Times New Roman" w:eastAsia="Times New Roman" w:hAnsi="Times New Roman" w:cs="Times New Roman"/>
            <w:color w:val="0000FF"/>
            <w:kern w:val="0"/>
            <w:u w:val="single"/>
            <w14:ligatures w14:val="none"/>
          </w:rPr>
          <w:t>here</w:t>
        </w:r>
      </w:hyperlink>
      <w:r w:rsidRPr="0051462D">
        <w:rPr>
          <w:rFonts w:ascii="Times New Roman" w:eastAsia="Times New Roman" w:hAnsi="Times New Roman" w:cs="Times New Roman"/>
          <w:kern w:val="0"/>
          <w14:ligatures w14:val="none"/>
        </w:rPr>
        <w:t>.</w:t>
      </w:r>
    </w:p>
    <w:p w14:paraId="1C9F651E"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Quick Breathing Exercises</w:t>
      </w:r>
    </w:p>
    <w:p w14:paraId="29F6F97B"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Breathing exercises provide immediate stress relief. They are simple yet effective ways to calm the mind and relax the body. Busy professionals can use these exercises throughout the day.</w:t>
      </w:r>
    </w:p>
    <w:p w14:paraId="02CDA566"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To start, try the 4-7-8 technique. Inhale quietly through the nose for four seconds, hold the breath for seven seconds, then exhale through the mouth for eight seconds. Repeat this cycle four times. This method can quickly reduce stress and induce relaxation.</w:t>
      </w:r>
    </w:p>
    <w:p w14:paraId="264EF8FF"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Another option is box breathing. Inhale for four counts, hold for four, exhale for four, and hold again for four counts. This rhythmic breathing helps focus the mind and </w:t>
      </w:r>
      <w:proofErr w:type="gramStart"/>
      <w:r w:rsidRPr="0051462D">
        <w:rPr>
          <w:rFonts w:ascii="Times New Roman" w:eastAsia="Times New Roman" w:hAnsi="Times New Roman" w:cs="Times New Roman"/>
          <w:kern w:val="0"/>
          <w14:ligatures w14:val="none"/>
        </w:rPr>
        <w:t>decrease</w:t>
      </w:r>
      <w:proofErr w:type="gramEnd"/>
      <w:r w:rsidRPr="0051462D">
        <w:rPr>
          <w:rFonts w:ascii="Times New Roman" w:eastAsia="Times New Roman" w:hAnsi="Times New Roman" w:cs="Times New Roman"/>
          <w:kern w:val="0"/>
          <w14:ligatures w14:val="none"/>
        </w:rPr>
        <w:t xml:space="preserve"> anxiety. Incorporating these exercises can be a game-changer during stressful moments.</w:t>
      </w:r>
    </w:p>
    <w:p w14:paraId="3EB3184B"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Efficient Time Management Tips</w:t>
      </w:r>
    </w:p>
    <w:p w14:paraId="77B7D4ED"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Time management is crucial for stress reduction. Efficiently organizing time can prevent </w:t>
      </w:r>
      <w:proofErr w:type="gramStart"/>
      <w:r w:rsidRPr="0051462D">
        <w:rPr>
          <w:rFonts w:ascii="Times New Roman" w:eastAsia="Times New Roman" w:hAnsi="Times New Roman" w:cs="Times New Roman"/>
          <w:kern w:val="0"/>
          <w14:ligatures w14:val="none"/>
        </w:rPr>
        <w:t>overwhelm</w:t>
      </w:r>
      <w:proofErr w:type="gramEnd"/>
      <w:r w:rsidRPr="0051462D">
        <w:rPr>
          <w:rFonts w:ascii="Times New Roman" w:eastAsia="Times New Roman" w:hAnsi="Times New Roman" w:cs="Times New Roman"/>
          <w:kern w:val="0"/>
          <w14:ligatures w14:val="none"/>
        </w:rPr>
        <w:t xml:space="preserve"> and increase productivity. Start by setting priorities and creating a daily schedule.</w:t>
      </w:r>
    </w:p>
    <w:p w14:paraId="62708693" w14:textId="77777777" w:rsidR="0051462D" w:rsidRPr="0051462D" w:rsidRDefault="0051462D" w:rsidP="0051462D">
      <w:pPr>
        <w:numPr>
          <w:ilvl w:val="0"/>
          <w:numId w:val="1"/>
        </w:num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b/>
          <w:bCs/>
          <w:kern w:val="0"/>
          <w14:ligatures w14:val="none"/>
        </w:rPr>
        <w:t>List tasks</w:t>
      </w:r>
      <w:r w:rsidRPr="0051462D">
        <w:rPr>
          <w:rFonts w:ascii="Times New Roman" w:eastAsia="Times New Roman" w:hAnsi="Times New Roman" w:cs="Times New Roman"/>
          <w:kern w:val="0"/>
          <w14:ligatures w14:val="none"/>
        </w:rPr>
        <w:t>: Write down tasks and rank them by importance.</w:t>
      </w:r>
    </w:p>
    <w:p w14:paraId="11E7A69F" w14:textId="77777777" w:rsidR="0051462D" w:rsidRPr="0051462D" w:rsidRDefault="0051462D" w:rsidP="0051462D">
      <w:pPr>
        <w:numPr>
          <w:ilvl w:val="0"/>
          <w:numId w:val="1"/>
        </w:num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b/>
          <w:bCs/>
          <w:kern w:val="0"/>
          <w14:ligatures w14:val="none"/>
        </w:rPr>
        <w:t>Set realistic goals</w:t>
      </w:r>
      <w:r w:rsidRPr="0051462D">
        <w:rPr>
          <w:rFonts w:ascii="Times New Roman" w:eastAsia="Times New Roman" w:hAnsi="Times New Roman" w:cs="Times New Roman"/>
          <w:kern w:val="0"/>
          <w14:ligatures w14:val="none"/>
        </w:rPr>
        <w:t>: Break larger projects into manageable steps.</w:t>
      </w:r>
    </w:p>
    <w:p w14:paraId="7EEFE6D8" w14:textId="77777777" w:rsidR="0051462D" w:rsidRPr="0051462D" w:rsidRDefault="0051462D" w:rsidP="0051462D">
      <w:pPr>
        <w:numPr>
          <w:ilvl w:val="0"/>
          <w:numId w:val="1"/>
        </w:num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b/>
          <w:bCs/>
          <w:kern w:val="0"/>
          <w14:ligatures w14:val="none"/>
        </w:rPr>
        <w:t>Use tools</w:t>
      </w:r>
      <w:r w:rsidRPr="0051462D">
        <w:rPr>
          <w:rFonts w:ascii="Times New Roman" w:eastAsia="Times New Roman" w:hAnsi="Times New Roman" w:cs="Times New Roman"/>
          <w:kern w:val="0"/>
          <w14:ligatures w14:val="none"/>
        </w:rPr>
        <w:t>: Utilize calendars and apps to stay organized.</w:t>
      </w:r>
    </w:p>
    <w:p w14:paraId="5477D871"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Ensuring tasks are aligned with priorities helps maintain focus. It's important to allocate time for breaks and rest, as this enhances concentration and creativity. Efficient time management fosters a balanced and less stressful work environment.</w:t>
      </w:r>
    </w:p>
    <w:p w14:paraId="14B73727"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Prioritizing Rest and Relaxation</w:t>
      </w:r>
    </w:p>
    <w:p w14:paraId="53CB8D50"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Rest and relaxation are vital components of stress relief. Busy professionals often neglect self-care, leading to burnout. Prioritizing downtime is essential for maintaining health and productivity.</w:t>
      </w:r>
    </w:p>
    <w:p w14:paraId="42F90E1A"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Schedule regular breaks throughout the day. Short pauses can refresh the mind and prevent fatigue. Incorporate activities that relax and rejuvenate, such as reading or nature walks.</w:t>
      </w:r>
    </w:p>
    <w:p w14:paraId="679EE5B1"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Incorporating relaxation techniques like yoga or meditation into daily routines can significantly reduce stress. These practices not only relax the body but also calm the mind, providing a necessary counterbalance to a busy professional life.</w:t>
      </w:r>
    </w:p>
    <w:p w14:paraId="55DEA6DE" w14:textId="77777777" w:rsidR="0051462D" w:rsidRPr="0051462D" w:rsidRDefault="0051462D" w:rsidP="0051462D">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51462D">
        <w:rPr>
          <w:rFonts w:ascii="Times New Roman" w:eastAsia="Times New Roman" w:hAnsi="Times New Roman" w:cs="Times New Roman"/>
          <w:b/>
          <w:bCs/>
          <w:kern w:val="0"/>
          <w:sz w:val="36"/>
          <w:szCs w:val="36"/>
          <w14:ligatures w14:val="none"/>
        </w:rPr>
        <w:t>Achieving Work-Life Balance</w:t>
      </w:r>
    </w:p>
    <w:p w14:paraId="59B47E3F" w14:textId="77777777" w:rsidR="0051462D" w:rsidRPr="0051462D" w:rsidRDefault="0051462D" w:rsidP="0051462D">
      <w:pPr>
        <w:spacing w:after="0"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noProof/>
          <w:kern w:val="0"/>
          <w14:ligatures w14:val="none"/>
        </w:rPr>
        <w:lastRenderedPageBreak/>
        <w:drawing>
          <wp:inline distT="0" distB="0" distL="0" distR="0" wp14:anchorId="7FFC93D4" wp14:editId="0F712130">
            <wp:extent cx="73266300" cy="41605200"/>
            <wp:effectExtent l="0" t="0" r="0" b="0"/>
            <wp:docPr id="3" name="Picture 1" descr="A person sitting at a desk with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person sitting at a desk with a compute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266300" cy="41605200"/>
                    </a:xfrm>
                    <a:prstGeom prst="rect">
                      <a:avLst/>
                    </a:prstGeom>
                    <a:noFill/>
                    <a:ln>
                      <a:noFill/>
                    </a:ln>
                  </pic:spPr>
                </pic:pic>
              </a:graphicData>
            </a:graphic>
          </wp:inline>
        </w:drawing>
      </w:r>
    </w:p>
    <w:p w14:paraId="7C5C0A6E"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lastRenderedPageBreak/>
        <w:t xml:space="preserve">Achieving work-life balance is a key goal for many busy professionals. It's about harmonizing career demands with personal life, fostering overall satisfaction. By focusing on personal development, utilizing coaching services, and creating supportive environments, individuals can strive for this balance. Check out strategies for better balance </w:t>
      </w:r>
      <w:hyperlink r:id="rId17" w:tgtFrame="_blank" w:history="1">
        <w:r w:rsidRPr="0051462D">
          <w:rPr>
            <w:rFonts w:ascii="Times New Roman" w:eastAsia="Times New Roman" w:hAnsi="Times New Roman" w:cs="Times New Roman"/>
            <w:color w:val="0000FF"/>
            <w:kern w:val="0"/>
            <w:u w:val="single"/>
            <w14:ligatures w14:val="none"/>
          </w:rPr>
          <w:t>here</w:t>
        </w:r>
      </w:hyperlink>
      <w:r w:rsidRPr="0051462D">
        <w:rPr>
          <w:rFonts w:ascii="Times New Roman" w:eastAsia="Times New Roman" w:hAnsi="Times New Roman" w:cs="Times New Roman"/>
          <w:kern w:val="0"/>
          <w14:ligatures w14:val="none"/>
        </w:rPr>
        <w:t>.</w:t>
      </w:r>
    </w:p>
    <w:p w14:paraId="72090C1A"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Enhancing Personal Development</w:t>
      </w:r>
    </w:p>
    <w:p w14:paraId="6022423F"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Personal development is a cornerstone of achieving work-life balance. It involves continuous learning and self-improvement. Busy professionals can enhance their skills and knowledge to better handle stress and career demands.</w:t>
      </w:r>
    </w:p>
    <w:p w14:paraId="1D544E05"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Set personal goals for growth, whether through online courses, workshops, or reading. These activities foster a sense of achievement and motivation.</w:t>
      </w:r>
    </w:p>
    <w:p w14:paraId="4641D535"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Engaging in personal development not only improves job performance but also boosts confidence and satisfaction. It's a proactive approach to managing stress and achieving a fulfilling life, both personally and professionally.</w:t>
      </w:r>
    </w:p>
    <w:p w14:paraId="669D1F5A"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Leveraging Coaching Services</w:t>
      </w:r>
    </w:p>
    <w:p w14:paraId="34C8BC61"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Coaching services provide personalized support for stress management and achieving work-life balance. A coach can offer guidance, accountability, and strategies tailored to individual needs.</w:t>
      </w:r>
    </w:p>
    <w:p w14:paraId="13EF924F"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Through one-on-one sessions, coaching can help identify stressors and develop action plans. Coaches provide valuable insights and new perspectives, enabling clients to tackle challenges more effectively.</w:t>
      </w:r>
    </w:p>
    <w:p w14:paraId="68CC9599"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Working with a coach like Montel Fleming can accelerate personal and professional growth. It offers a structured path to overcome obstacles and achieve desired outcomes. Mention our blog post during your discovery call and receive a special discount on your first coaching package.</w:t>
      </w:r>
    </w:p>
    <w:p w14:paraId="0B93F191" w14:textId="77777777" w:rsidR="0051462D" w:rsidRPr="0051462D" w:rsidRDefault="0051462D" w:rsidP="0051462D">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1462D">
        <w:rPr>
          <w:rFonts w:ascii="Times New Roman" w:eastAsia="Times New Roman" w:hAnsi="Times New Roman" w:cs="Times New Roman"/>
          <w:b/>
          <w:bCs/>
          <w:kern w:val="0"/>
          <w:sz w:val="27"/>
          <w:szCs w:val="27"/>
          <w14:ligatures w14:val="none"/>
        </w:rPr>
        <w:t>Creating a Supportive Environment</w:t>
      </w:r>
    </w:p>
    <w:p w14:paraId="45A6F921"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Creating a supportive environment is essential for reducing stress and enhancing well-being. This involves cultivating positive relationships and a conducive work atmosphere.</w:t>
      </w:r>
    </w:p>
    <w:p w14:paraId="31B03C55"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Surround yourself with a network of supportive colleagues and friends. Open communication and mutual encouragement can significantly decrease stress.</w:t>
      </w:r>
    </w:p>
    <w:p w14:paraId="51075E72" w14:textId="77777777" w:rsidR="0051462D" w:rsidRPr="0051462D" w:rsidRDefault="0051462D" w:rsidP="0051462D">
      <w:pPr>
        <w:spacing w:before="100" w:beforeAutospacing="1" w:after="100" w:afterAutospacing="1" w:line="240" w:lineRule="auto"/>
        <w:rPr>
          <w:rFonts w:ascii="Times New Roman" w:eastAsia="Times New Roman" w:hAnsi="Times New Roman" w:cs="Times New Roman"/>
          <w:kern w:val="0"/>
          <w14:ligatures w14:val="none"/>
        </w:rPr>
      </w:pPr>
      <w:r w:rsidRPr="0051462D">
        <w:rPr>
          <w:rFonts w:ascii="Times New Roman" w:eastAsia="Times New Roman" w:hAnsi="Times New Roman" w:cs="Times New Roman"/>
          <w:kern w:val="0"/>
          <w14:ligatures w14:val="none"/>
        </w:rPr>
        <w:t xml:space="preserve">At work, advocate for a culture that values balance and well-being. This includes flexible hours and opportunities for professional growth. A supportive environment not only reduces stress but also fosters a sense of belonging and motivation. Embracing these elements contributes to a more balanced and satisfying professional life. </w:t>
      </w:r>
      <w:r w:rsidRPr="0051462D">
        <w:rPr>
          <w:rFonts w:ascii="Segoe UI Emoji" w:eastAsia="Times New Roman" w:hAnsi="Segoe UI Emoji" w:cs="Segoe UI Emoji"/>
          <w:kern w:val="0"/>
          <w14:ligatures w14:val="none"/>
        </w:rPr>
        <w:t>🌟</w:t>
      </w:r>
    </w:p>
    <w:p w14:paraId="0B098CB4" w14:textId="77777777" w:rsidR="0051462D" w:rsidRDefault="0051462D"/>
    <w:sectPr w:rsidR="0051462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401EDA" w14:textId="77777777" w:rsidR="0051462D" w:rsidRDefault="0051462D" w:rsidP="0051462D">
      <w:pPr>
        <w:spacing w:after="0" w:line="240" w:lineRule="auto"/>
      </w:pPr>
      <w:r>
        <w:separator/>
      </w:r>
    </w:p>
  </w:endnote>
  <w:endnote w:type="continuationSeparator" w:id="0">
    <w:p w14:paraId="29B4433D" w14:textId="77777777" w:rsidR="0051462D" w:rsidRDefault="0051462D" w:rsidP="00514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568357" w14:textId="77777777" w:rsidR="0051462D" w:rsidRDefault="0051462D" w:rsidP="0051462D">
      <w:pPr>
        <w:spacing w:after="0" w:line="240" w:lineRule="auto"/>
      </w:pPr>
      <w:r>
        <w:separator/>
      </w:r>
    </w:p>
  </w:footnote>
  <w:footnote w:type="continuationSeparator" w:id="0">
    <w:p w14:paraId="791B3C02" w14:textId="77777777" w:rsidR="0051462D" w:rsidRDefault="0051462D" w:rsidP="005146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A57B01"/>
    <w:multiLevelType w:val="multilevel"/>
    <w:tmpl w:val="53181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805813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62D"/>
    <w:rsid w:val="00030D42"/>
    <w:rsid w:val="00125440"/>
    <w:rsid w:val="0051462D"/>
    <w:rsid w:val="00686762"/>
    <w:rsid w:val="00D77840"/>
    <w:rsid w:val="00E526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410C5"/>
  <w15:chartTrackingRefBased/>
  <w15:docId w15:val="{44BC2F16-9CF9-4D14-8F64-727C336D0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6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62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62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62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62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62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62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62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62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62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62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62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62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62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6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6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6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62D"/>
    <w:rPr>
      <w:rFonts w:eastAsiaTheme="majorEastAsia" w:cstheme="majorBidi"/>
      <w:color w:val="272727" w:themeColor="text1" w:themeTint="D8"/>
    </w:rPr>
  </w:style>
  <w:style w:type="paragraph" w:styleId="Title">
    <w:name w:val="Title"/>
    <w:basedOn w:val="Normal"/>
    <w:next w:val="Normal"/>
    <w:link w:val="TitleChar"/>
    <w:uiPriority w:val="10"/>
    <w:qFormat/>
    <w:rsid w:val="005146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6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62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6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62D"/>
    <w:pPr>
      <w:spacing w:before="160"/>
      <w:jc w:val="center"/>
    </w:pPr>
    <w:rPr>
      <w:i/>
      <w:iCs/>
      <w:color w:val="404040" w:themeColor="text1" w:themeTint="BF"/>
    </w:rPr>
  </w:style>
  <w:style w:type="character" w:customStyle="1" w:styleId="QuoteChar">
    <w:name w:val="Quote Char"/>
    <w:basedOn w:val="DefaultParagraphFont"/>
    <w:link w:val="Quote"/>
    <w:uiPriority w:val="29"/>
    <w:rsid w:val="0051462D"/>
    <w:rPr>
      <w:i/>
      <w:iCs/>
      <w:color w:val="404040" w:themeColor="text1" w:themeTint="BF"/>
    </w:rPr>
  </w:style>
  <w:style w:type="paragraph" w:styleId="ListParagraph">
    <w:name w:val="List Paragraph"/>
    <w:basedOn w:val="Normal"/>
    <w:uiPriority w:val="34"/>
    <w:qFormat/>
    <w:rsid w:val="0051462D"/>
    <w:pPr>
      <w:ind w:left="720"/>
      <w:contextualSpacing/>
    </w:pPr>
  </w:style>
  <w:style w:type="character" w:styleId="IntenseEmphasis">
    <w:name w:val="Intense Emphasis"/>
    <w:basedOn w:val="DefaultParagraphFont"/>
    <w:uiPriority w:val="21"/>
    <w:qFormat/>
    <w:rsid w:val="0051462D"/>
    <w:rPr>
      <w:i/>
      <w:iCs/>
      <w:color w:val="0F4761" w:themeColor="accent1" w:themeShade="BF"/>
    </w:rPr>
  </w:style>
  <w:style w:type="paragraph" w:styleId="IntenseQuote">
    <w:name w:val="Intense Quote"/>
    <w:basedOn w:val="Normal"/>
    <w:next w:val="Normal"/>
    <w:link w:val="IntenseQuoteChar"/>
    <w:uiPriority w:val="30"/>
    <w:qFormat/>
    <w:rsid w:val="005146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62D"/>
    <w:rPr>
      <w:i/>
      <w:iCs/>
      <w:color w:val="0F4761" w:themeColor="accent1" w:themeShade="BF"/>
    </w:rPr>
  </w:style>
  <w:style w:type="character" w:styleId="IntenseReference">
    <w:name w:val="Intense Reference"/>
    <w:basedOn w:val="DefaultParagraphFont"/>
    <w:uiPriority w:val="32"/>
    <w:qFormat/>
    <w:rsid w:val="0051462D"/>
    <w:rPr>
      <w:b/>
      <w:bCs/>
      <w:smallCaps/>
      <w:color w:val="0F4761" w:themeColor="accent1" w:themeShade="BF"/>
      <w:spacing w:val="5"/>
    </w:rPr>
  </w:style>
  <w:style w:type="paragraph" w:styleId="Header">
    <w:name w:val="header"/>
    <w:basedOn w:val="Normal"/>
    <w:link w:val="HeaderChar"/>
    <w:uiPriority w:val="99"/>
    <w:unhideWhenUsed/>
    <w:rsid w:val="005146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462D"/>
  </w:style>
  <w:style w:type="paragraph" w:styleId="Footer">
    <w:name w:val="footer"/>
    <w:basedOn w:val="Normal"/>
    <w:link w:val="FooterChar"/>
    <w:uiPriority w:val="99"/>
    <w:unhideWhenUsed/>
    <w:rsid w:val="005146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462D"/>
  </w:style>
  <w:style w:type="character" w:styleId="Hyperlink">
    <w:name w:val="Hyperlink"/>
    <w:basedOn w:val="DefaultParagraphFont"/>
    <w:uiPriority w:val="99"/>
    <w:unhideWhenUsed/>
    <w:rsid w:val="0051462D"/>
    <w:rPr>
      <w:color w:val="467886" w:themeColor="hyperlink"/>
      <w:u w:val="single"/>
    </w:rPr>
  </w:style>
  <w:style w:type="character" w:styleId="UnresolvedMention">
    <w:name w:val="Unresolved Mention"/>
    <w:basedOn w:val="DefaultParagraphFont"/>
    <w:uiPriority w:val="99"/>
    <w:semiHidden/>
    <w:unhideWhenUsed/>
    <w:rsid w:val="005146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peaceofmind4wellness.com/stress-management-techniques/"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www.mayoclinic.org/healthy-lifestyle/stress-management/in-depth/stress-relievers/art-20047257" TargetMode="External"/><Relationship Id="rId17" Type="http://schemas.openxmlformats.org/officeDocument/2006/relationships/hyperlink" Target="https://www.avancecare.com/6-practical-stress-management-tips-for-busy-schedules/" TargetMode="External"/><Relationship Id="rId2" Type="http://schemas.openxmlformats.org/officeDocument/2006/relationships/customXml" Target="../customXml/item2.xml"/><Relationship Id="rId16"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5" Type="http://schemas.openxmlformats.org/officeDocument/2006/relationships/styles" Target="styles.xml"/><Relationship Id="rId15" Type="http://schemas.openxmlformats.org/officeDocument/2006/relationships/hyperlink" Target="https://greenepsychologygroup.com/5-stress-management-tips-for-super/" TargetMode="External"/><Relationship Id="rId10" Type="http://schemas.openxmlformats.org/officeDocument/2006/relationships/hyperlink" Target="https://www.nhs.uk/mental-health/self-help/guides-tools-and-activities/tips-to-reduce-stress/" TargetMode="Externa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8B520BD974D747A462C0C43DEC2B99" ma:contentTypeVersion="4" ma:contentTypeDescription="Create a new document." ma:contentTypeScope="" ma:versionID="6a732d75310e8fe661e6de999b8a6c82">
  <xsd:schema xmlns:xsd="http://www.w3.org/2001/XMLSchema" xmlns:xs="http://www.w3.org/2001/XMLSchema" xmlns:p="http://schemas.microsoft.com/office/2006/metadata/properties" xmlns:ns3="388d084c-2c4b-4de4-ab7a-60c665a6d34f" targetNamespace="http://schemas.microsoft.com/office/2006/metadata/properties" ma:root="true" ma:fieldsID="ff1c15ceaa864c70647a9b1f0ec626a3" ns3:_="">
    <xsd:import namespace="388d084c-2c4b-4de4-ab7a-60c665a6d34f"/>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d084c-2c4b-4de4-ab7a-60c665a6d34f"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F7943A2-1971-454F-971C-88F11874C2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8d084c-2c4b-4de4-ab7a-60c665a6d3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17FF88-0E3C-4BAF-AE85-30A4056FD86C}">
  <ds:schemaRefs>
    <ds:schemaRef ds:uri="http://schemas.microsoft.com/sharepoint/v3/contenttype/forms"/>
  </ds:schemaRefs>
</ds:datastoreItem>
</file>

<file path=customXml/itemProps3.xml><?xml version="1.0" encoding="utf-8"?>
<ds:datastoreItem xmlns:ds="http://schemas.openxmlformats.org/officeDocument/2006/customXml" ds:itemID="{4EE113C2-856A-4C75-8286-0C058ED2D8AA}">
  <ds:schemaRefs>
    <ds:schemaRef ds:uri="388d084c-2c4b-4de4-ab7a-60c665a6d34f"/>
    <ds:schemaRef ds:uri="http://purl.org/dc/terms/"/>
    <ds:schemaRef ds:uri="http://schemas.microsoft.com/office/infopath/2007/PartnerControls"/>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 ds:uri="http://purl.org/dc/dcmityp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1335</Words>
  <Characters>7610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Montel Fleming</dc:creator>
  <cp:keywords/>
  <dc:description/>
  <cp:lastModifiedBy>Montel Fleming</cp:lastModifiedBy>
  <cp:revision>2</cp:revision>
  <dcterms:created xsi:type="dcterms:W3CDTF">2025-09-30T23:27:00Z</dcterms:created>
  <dcterms:modified xsi:type="dcterms:W3CDTF">2025-09-30T23:27:00Z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0x0101002D8B520BD974D747A462C0C43DEC2B99</vt:lpwstr>
  </property>
</Properties>
</file>